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6BE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6E4513A" w14:textId="1517CB0D" w:rsidR="001309C6" w:rsidRDefault="001309C6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25</w:t>
            </w:r>
            <w:r w:rsidR="00103BF7">
              <w:rPr>
                <w:rFonts w:ascii="Tw Cen MT" w:hAnsi="Tw Cen MT"/>
                <w:b/>
                <w:sz w:val="28"/>
                <w:szCs w:val="28"/>
              </w:rPr>
              <w:t>ES</w:t>
            </w:r>
            <w:r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D05F04">
              <w:rPr>
                <w:rFonts w:ascii="Tw Cen MT" w:hAnsi="Tw Cen MT"/>
                <w:b/>
                <w:sz w:val="28"/>
                <w:szCs w:val="28"/>
              </w:rPr>
              <w:t>E</w:t>
            </w:r>
            <w:r>
              <w:rPr>
                <w:rFonts w:ascii="Tw Cen MT" w:hAnsi="Tw Cen MT"/>
                <w:b/>
                <w:sz w:val="28"/>
                <w:szCs w:val="28"/>
              </w:rPr>
              <w:t>E10</w:t>
            </w:r>
            <w:r w:rsidR="00103BF7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3F123079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</w:t>
            </w:r>
            <w:r w:rsidR="001309C6">
              <w:rPr>
                <w:rFonts w:ascii="Tw Cen MT" w:hAnsi="Tw Cen MT"/>
                <w:b/>
                <w:sz w:val="40"/>
                <w:szCs w:val="26"/>
              </w:rPr>
              <w:t>5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42EC4C6" w:rsidR="00F71A3D" w:rsidRDefault="00A92E80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A92E80">
        <w:rPr>
          <w:rFonts w:ascii="Tw Cen MT" w:hAnsi="Tw Cen MT"/>
          <w:sz w:val="28"/>
          <w:szCs w:val="26"/>
        </w:rPr>
        <w:t xml:space="preserve">B.Tech. I Year I Semester </w:t>
      </w:r>
      <w:r w:rsidR="001309C6">
        <w:rPr>
          <w:rFonts w:ascii="Tw Cen MT" w:hAnsi="Tw Cen MT"/>
          <w:sz w:val="28"/>
          <w:szCs w:val="26"/>
        </w:rPr>
        <w:t xml:space="preserve">Regular </w:t>
      </w:r>
      <w:r w:rsidRPr="00A92E80">
        <w:rPr>
          <w:rFonts w:ascii="Tw Cen MT" w:hAnsi="Tw Cen MT"/>
          <w:sz w:val="28"/>
          <w:szCs w:val="26"/>
        </w:rPr>
        <w:t>Examinations, January 2026</w:t>
      </w:r>
    </w:p>
    <w:p w14:paraId="7061E8C0" w14:textId="47CDDE8A" w:rsidR="00F71A3D" w:rsidRDefault="0059340E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BASIC ELECTRICAL ENGINEERING</w:t>
      </w:r>
    </w:p>
    <w:p w14:paraId="772AFEF7" w14:textId="3B2E03D4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05F04">
        <w:rPr>
          <w:rFonts w:ascii="Tw Cen MT" w:hAnsi="Tw Cen MT"/>
          <w:sz w:val="26"/>
          <w:szCs w:val="26"/>
        </w:rPr>
        <w:t>Common to C</w:t>
      </w:r>
      <w:r w:rsidR="00766AAF">
        <w:rPr>
          <w:rFonts w:ascii="Tw Cen MT" w:hAnsi="Tw Cen MT"/>
          <w:sz w:val="26"/>
          <w:szCs w:val="26"/>
        </w:rPr>
        <w:t>S</w:t>
      </w:r>
      <w:r w:rsidR="001309C6">
        <w:rPr>
          <w:rFonts w:ascii="Tw Cen MT" w:hAnsi="Tw Cen MT"/>
          <w:sz w:val="26"/>
          <w:szCs w:val="26"/>
        </w:rPr>
        <w:t>E</w:t>
      </w:r>
      <w:r w:rsidR="00D05F04">
        <w:rPr>
          <w:rFonts w:ascii="Tw Cen MT" w:hAnsi="Tw Cen MT"/>
          <w:sz w:val="26"/>
          <w:szCs w:val="26"/>
        </w:rPr>
        <w:t xml:space="preserve"> and </w:t>
      </w:r>
      <w:r w:rsidR="00766AAF">
        <w:rPr>
          <w:rFonts w:ascii="Tw Cen MT" w:hAnsi="Tw Cen MT"/>
          <w:sz w:val="26"/>
          <w:szCs w:val="26"/>
        </w:rPr>
        <w:t>IT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D38D564" w14:textId="77777777" w:rsidR="00B26735" w:rsidRPr="00AE344D" w:rsidRDefault="00B26735" w:rsidP="00B26735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  <w:r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  <w:r w:rsidRPr="00AE344D">
        <w:rPr>
          <w:rFonts w:asciiTheme="majorHAnsi" w:hAnsiTheme="majorHAnsi" w:cs="Arial"/>
          <w:b/>
          <w:sz w:val="25"/>
          <w:szCs w:val="25"/>
          <w:lang w:eastAsia="en-IN"/>
        </w:rPr>
        <w:tab/>
      </w:r>
    </w:p>
    <w:tbl>
      <w:tblPr>
        <w:tblStyle w:val="TableGrid"/>
        <w:tblW w:w="10775" w:type="dxa"/>
        <w:tblInd w:w="0" w:type="dxa"/>
        <w:tblLook w:val="04A0" w:firstRow="1" w:lastRow="0" w:firstColumn="1" w:lastColumn="0" w:noHBand="0" w:noVBand="1"/>
      </w:tblPr>
      <w:tblGrid>
        <w:gridCol w:w="902"/>
        <w:gridCol w:w="7457"/>
        <w:gridCol w:w="911"/>
        <w:gridCol w:w="797"/>
        <w:gridCol w:w="708"/>
      </w:tblGrid>
      <w:tr w:rsidR="00B26735" w:rsidRPr="0014372F" w14:paraId="63F0DAD5" w14:textId="77777777" w:rsidTr="00B26735">
        <w:tc>
          <w:tcPr>
            <w:tcW w:w="902" w:type="dxa"/>
          </w:tcPr>
          <w:p w14:paraId="38BF2BDE" w14:textId="77777777" w:rsidR="00B26735" w:rsidRPr="004C661B" w:rsidRDefault="00B26735" w:rsidP="00B26735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457" w:type="dxa"/>
          </w:tcPr>
          <w:p w14:paraId="1902BADE" w14:textId="77777777" w:rsidR="00B26735" w:rsidRPr="004C661B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961253">
              <w:rPr>
                <w:rFonts w:asciiTheme="majorHAnsi" w:hAnsiTheme="majorHAnsi"/>
                <w:sz w:val="24"/>
                <w:szCs w:val="24"/>
              </w:rPr>
              <w:t xml:space="preserve">State </w:t>
            </w:r>
            <w:r w:rsidRPr="00DA23D3">
              <w:rPr>
                <w:rFonts w:asciiTheme="majorHAnsi" w:hAnsiTheme="majorHAnsi"/>
                <w:sz w:val="24"/>
                <w:szCs w:val="24"/>
                <w:lang w:val="en-IN"/>
              </w:rPr>
              <w:t>Superposition theorem</w:t>
            </w:r>
            <w:r>
              <w:rPr>
                <w:rFonts w:asciiTheme="majorHAnsi" w:hAnsiTheme="majorHAnsi"/>
                <w:sz w:val="24"/>
                <w:szCs w:val="24"/>
                <w:lang w:val="en-IN"/>
              </w:rPr>
              <w:t xml:space="preserve"> </w:t>
            </w:r>
            <w:r w:rsidRPr="00961253">
              <w:rPr>
                <w:rFonts w:asciiTheme="majorHAnsi" w:hAnsiTheme="majorHAnsi"/>
                <w:sz w:val="24"/>
                <w:szCs w:val="24"/>
              </w:rPr>
              <w:t>and mention one application of it.</w:t>
            </w:r>
          </w:p>
        </w:tc>
        <w:tc>
          <w:tcPr>
            <w:tcW w:w="911" w:type="dxa"/>
          </w:tcPr>
          <w:p w14:paraId="18C79A9C" w14:textId="77777777" w:rsidR="00B26735" w:rsidRPr="002F3CD3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C8322D8" w14:textId="77777777" w:rsidR="00B26735" w:rsidRPr="002F3CD3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0DDC9FF3" w14:textId="77777777" w:rsidR="00B26735" w:rsidRPr="002F3CD3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</w:tr>
      <w:tr w:rsidR="00B26735" w:rsidRPr="0014372F" w14:paraId="39D37EE4" w14:textId="77777777" w:rsidTr="00B26735">
        <w:tc>
          <w:tcPr>
            <w:tcW w:w="902" w:type="dxa"/>
          </w:tcPr>
          <w:p w14:paraId="2A080801" w14:textId="77777777" w:rsidR="00B26735" w:rsidRPr="004C661B" w:rsidRDefault="00B26735" w:rsidP="00B26735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457" w:type="dxa"/>
          </w:tcPr>
          <w:p w14:paraId="1127D40D" w14:textId="77777777" w:rsidR="00B26735" w:rsidRPr="004C661B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961253">
              <w:rPr>
                <w:rFonts w:asciiTheme="majorHAnsi" w:hAnsiTheme="majorHAnsi"/>
                <w:sz w:val="24"/>
                <w:szCs w:val="24"/>
              </w:rPr>
              <w:t>Differentiate between real power and reactive power in AC circuits.</w:t>
            </w:r>
          </w:p>
        </w:tc>
        <w:tc>
          <w:tcPr>
            <w:tcW w:w="911" w:type="dxa"/>
          </w:tcPr>
          <w:p w14:paraId="3FFEA75A" w14:textId="77777777" w:rsidR="00B26735" w:rsidRPr="002F3CD3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766FD1E" w14:textId="77777777" w:rsidR="00B26735" w:rsidRPr="002F3CD3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35091E13" w14:textId="77777777" w:rsidR="00B26735" w:rsidRPr="002F3CD3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B26735" w:rsidRPr="0014372F" w14:paraId="51FEE8BB" w14:textId="77777777" w:rsidTr="00B26735">
        <w:tc>
          <w:tcPr>
            <w:tcW w:w="902" w:type="dxa"/>
          </w:tcPr>
          <w:p w14:paraId="01B7CF51" w14:textId="77777777" w:rsidR="00B26735" w:rsidRPr="004C661B" w:rsidRDefault="00B26735" w:rsidP="00B26735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457" w:type="dxa"/>
          </w:tcPr>
          <w:p w14:paraId="03990BC7" w14:textId="77777777" w:rsidR="00B26735" w:rsidRPr="004C661B" w:rsidRDefault="00B26735" w:rsidP="00E20E85">
            <w:pPr>
              <w:spacing w:before="90" w:after="80"/>
              <w:ind w:right="-603"/>
              <w:contextualSpacing/>
              <w:rPr>
                <w:rFonts w:asciiTheme="majorHAnsi" w:hAnsiTheme="majorHAnsi"/>
                <w:sz w:val="24"/>
                <w:szCs w:val="24"/>
              </w:rPr>
            </w:pPr>
            <w:r w:rsidRPr="00961253">
              <w:rPr>
                <w:rFonts w:asciiTheme="majorHAnsi" w:hAnsiTheme="majorHAnsi"/>
                <w:sz w:val="24"/>
                <w:szCs w:val="24"/>
              </w:rPr>
              <w:t xml:space="preserve">What is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the </w:t>
            </w:r>
            <w:r w:rsidRPr="00961253">
              <w:rPr>
                <w:rFonts w:asciiTheme="majorHAnsi" w:hAnsiTheme="majorHAnsi"/>
                <w:sz w:val="24"/>
                <w:szCs w:val="24"/>
              </w:rPr>
              <w:t>significance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of </w:t>
            </w:r>
            <w:r w:rsidRPr="00961253">
              <w:rPr>
                <w:rFonts w:asciiTheme="majorHAnsi" w:hAnsiTheme="majorHAnsi"/>
                <w:sz w:val="24"/>
                <w:szCs w:val="24"/>
              </w:rPr>
              <w:t xml:space="preserve">back EMF in a DC motor? </w:t>
            </w:r>
          </w:p>
        </w:tc>
        <w:tc>
          <w:tcPr>
            <w:tcW w:w="911" w:type="dxa"/>
          </w:tcPr>
          <w:p w14:paraId="2165915C" w14:textId="77777777" w:rsidR="00B26735" w:rsidRPr="002F3CD3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0864C81" w14:textId="77777777" w:rsidR="00B26735" w:rsidRPr="002F3CD3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4B31D681" w14:textId="77777777" w:rsidR="00B26735" w:rsidRPr="002F3CD3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B26735" w:rsidRPr="0014372F" w14:paraId="3C485D61" w14:textId="77777777" w:rsidTr="00B26735">
        <w:tc>
          <w:tcPr>
            <w:tcW w:w="902" w:type="dxa"/>
          </w:tcPr>
          <w:p w14:paraId="3B332DEB" w14:textId="77777777" w:rsidR="00B26735" w:rsidRPr="004C661B" w:rsidRDefault="00B26735" w:rsidP="00B26735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457" w:type="dxa"/>
          </w:tcPr>
          <w:p w14:paraId="35755DFF" w14:textId="77777777" w:rsidR="00B26735" w:rsidRPr="004C661B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D5316">
              <w:rPr>
                <w:rFonts w:asciiTheme="majorHAnsi" w:hAnsiTheme="majorHAnsi"/>
                <w:sz w:val="24"/>
                <w:szCs w:val="24"/>
              </w:rPr>
              <w:t>Define slip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and slip speed</w:t>
            </w:r>
            <w:r w:rsidRPr="004D5316">
              <w:rPr>
                <w:rFonts w:asciiTheme="majorHAnsi" w:hAnsiTheme="majorHAnsi"/>
                <w:sz w:val="24"/>
                <w:szCs w:val="24"/>
              </w:rPr>
              <w:t xml:space="preserve"> of a three-phase induction motor.</w:t>
            </w:r>
          </w:p>
        </w:tc>
        <w:tc>
          <w:tcPr>
            <w:tcW w:w="911" w:type="dxa"/>
          </w:tcPr>
          <w:p w14:paraId="72A3E05E" w14:textId="77777777" w:rsidR="00B26735" w:rsidRPr="002F3CD3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3E36319" w14:textId="77777777" w:rsidR="00B26735" w:rsidRPr="002F3CD3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155D6DC2" w14:textId="77777777" w:rsidR="00B26735" w:rsidRPr="002F3CD3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</w:tr>
      <w:tr w:rsidR="00B26735" w:rsidRPr="0014372F" w14:paraId="08208A93" w14:textId="77777777" w:rsidTr="00B26735">
        <w:tc>
          <w:tcPr>
            <w:tcW w:w="902" w:type="dxa"/>
          </w:tcPr>
          <w:p w14:paraId="3F332B07" w14:textId="77777777" w:rsidR="00B26735" w:rsidRPr="004C661B" w:rsidRDefault="00B26735" w:rsidP="00B26735">
            <w:pPr>
              <w:pStyle w:val="ListParagraph"/>
              <w:numPr>
                <w:ilvl w:val="0"/>
                <w:numId w:val="7"/>
              </w:numPr>
              <w:spacing w:before="90" w:after="80" w:line="240" w:lineRule="auto"/>
              <w:contextualSpacing w:val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457" w:type="dxa"/>
          </w:tcPr>
          <w:p w14:paraId="29068EC0" w14:textId="77777777" w:rsidR="00B26735" w:rsidRPr="004C661B" w:rsidRDefault="00B26735" w:rsidP="00E20E85">
            <w:pPr>
              <w:spacing w:before="90" w:after="80"/>
              <w:ind w:right="-605"/>
              <w:contextualSpacing/>
              <w:rPr>
                <w:rFonts w:asciiTheme="majorHAnsi" w:hAnsiTheme="majorHAnsi"/>
                <w:sz w:val="24"/>
                <w:szCs w:val="24"/>
              </w:rPr>
            </w:pPr>
            <w:r w:rsidRPr="004D5316">
              <w:rPr>
                <w:rFonts w:asciiTheme="majorHAnsi" w:hAnsiTheme="majorHAnsi"/>
                <w:sz w:val="24"/>
                <w:szCs w:val="24"/>
              </w:rPr>
              <w:t>List any two advantages of a lead-acid battery.</w:t>
            </w:r>
          </w:p>
        </w:tc>
        <w:tc>
          <w:tcPr>
            <w:tcW w:w="911" w:type="dxa"/>
          </w:tcPr>
          <w:p w14:paraId="7B9F221B" w14:textId="77777777" w:rsidR="00B26735" w:rsidRPr="002F3CD3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2EC5527" w14:textId="77777777" w:rsidR="00B26735" w:rsidRPr="002F3CD3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5F8B9002" w14:textId="77777777" w:rsidR="00B26735" w:rsidRPr="002F3CD3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2F3CD3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</w:tbl>
    <w:p w14:paraId="6370E7D1" w14:textId="77777777" w:rsidR="00B26735" w:rsidRDefault="00B26735" w:rsidP="00B26735"/>
    <w:tbl>
      <w:tblPr>
        <w:tblStyle w:val="TableGrid"/>
        <w:tblW w:w="10768" w:type="dxa"/>
        <w:tblInd w:w="0" w:type="dxa"/>
        <w:tblLook w:val="04A0" w:firstRow="1" w:lastRow="0" w:firstColumn="1" w:lastColumn="0" w:noHBand="0" w:noVBand="1"/>
      </w:tblPr>
      <w:tblGrid>
        <w:gridCol w:w="462"/>
        <w:gridCol w:w="8196"/>
        <w:gridCol w:w="663"/>
        <w:gridCol w:w="739"/>
        <w:gridCol w:w="708"/>
      </w:tblGrid>
      <w:tr w:rsidR="00B26735" w:rsidRPr="0014372F" w14:paraId="6EEA11AC" w14:textId="77777777" w:rsidTr="00B26735">
        <w:tc>
          <w:tcPr>
            <w:tcW w:w="10768" w:type="dxa"/>
            <w:gridSpan w:val="5"/>
          </w:tcPr>
          <w:p w14:paraId="518B7A92" w14:textId="77777777" w:rsidR="00B26735" w:rsidRPr="004C661B" w:rsidRDefault="00B26735" w:rsidP="00E20E85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UNIT-I</w:t>
            </w:r>
          </w:p>
        </w:tc>
      </w:tr>
      <w:tr w:rsidR="00B26735" w:rsidRPr="0014372F" w14:paraId="7A7BD2D7" w14:textId="77777777" w:rsidTr="00B26735">
        <w:tc>
          <w:tcPr>
            <w:tcW w:w="462" w:type="dxa"/>
          </w:tcPr>
          <w:p w14:paraId="24B4DD23" w14:textId="77777777" w:rsidR="00B26735" w:rsidRPr="004C661B" w:rsidRDefault="00B26735" w:rsidP="00E20E85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8196" w:type="dxa"/>
          </w:tcPr>
          <w:p w14:paraId="49943FB0" w14:textId="77777777" w:rsidR="00B26735" w:rsidRPr="004C661B" w:rsidRDefault="00B26735" w:rsidP="00B26735">
            <w:pPr>
              <w:pStyle w:val="ListParagraph"/>
              <w:numPr>
                <w:ilvl w:val="0"/>
                <w:numId w:val="13"/>
              </w:numPr>
              <w:spacing w:before="90" w:after="80" w:line="240" w:lineRule="auto"/>
              <w:ind w:left="360" w:right="265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9620C1">
              <w:rPr>
                <w:rFonts w:asciiTheme="majorHAnsi" w:hAnsiTheme="majorHAnsi"/>
                <w:sz w:val="24"/>
                <w:szCs w:val="24"/>
              </w:rPr>
              <w:t>Explain the role of electrical energy in modern life and various engineering branches.</w:t>
            </w:r>
          </w:p>
        </w:tc>
        <w:tc>
          <w:tcPr>
            <w:tcW w:w="663" w:type="dxa"/>
          </w:tcPr>
          <w:p w14:paraId="575C10B6" w14:textId="77777777" w:rsidR="00B26735" w:rsidRPr="004C661B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39" w:type="dxa"/>
          </w:tcPr>
          <w:p w14:paraId="01FA04CA" w14:textId="77777777" w:rsidR="00B26735" w:rsidRPr="00DC6042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6F9677B8" w14:textId="77777777" w:rsidR="00B26735" w:rsidRPr="00DC6042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B26735" w:rsidRPr="0014372F" w14:paraId="6595BF0A" w14:textId="77777777" w:rsidTr="00B26735">
        <w:trPr>
          <w:trHeight w:val="329"/>
        </w:trPr>
        <w:tc>
          <w:tcPr>
            <w:tcW w:w="462" w:type="dxa"/>
          </w:tcPr>
          <w:p w14:paraId="7B5482C1" w14:textId="77777777" w:rsidR="00B26735" w:rsidRPr="004C661B" w:rsidRDefault="00B26735" w:rsidP="00E20E85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196" w:type="dxa"/>
          </w:tcPr>
          <w:p w14:paraId="742921AB" w14:textId="77777777" w:rsidR="00B26735" w:rsidRPr="004C661B" w:rsidRDefault="00B26735" w:rsidP="00B26735">
            <w:pPr>
              <w:pStyle w:val="ListParagraph"/>
              <w:numPr>
                <w:ilvl w:val="0"/>
                <w:numId w:val="13"/>
              </w:numPr>
              <w:spacing w:before="90" w:after="80" w:line="240" w:lineRule="auto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9620C1">
              <w:rPr>
                <w:rFonts w:asciiTheme="majorHAnsi" w:hAnsiTheme="majorHAnsi"/>
                <w:sz w:val="24"/>
                <w:szCs w:val="24"/>
              </w:rPr>
              <w:t>Explain Kirchhoff’s laws with suitable examples.</w:t>
            </w:r>
          </w:p>
        </w:tc>
        <w:tc>
          <w:tcPr>
            <w:tcW w:w="663" w:type="dxa"/>
          </w:tcPr>
          <w:p w14:paraId="68FD8B30" w14:textId="77777777" w:rsidR="00B26735" w:rsidRPr="004C661B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39" w:type="dxa"/>
          </w:tcPr>
          <w:p w14:paraId="61D1AA32" w14:textId="77777777" w:rsidR="00B26735" w:rsidRPr="00DC6042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437B205F" w14:textId="77777777" w:rsidR="00B26735" w:rsidRPr="00DC6042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B26735" w:rsidRPr="0014372F" w14:paraId="670F26DA" w14:textId="77777777" w:rsidTr="00B26735">
        <w:tc>
          <w:tcPr>
            <w:tcW w:w="10768" w:type="dxa"/>
            <w:gridSpan w:val="5"/>
          </w:tcPr>
          <w:p w14:paraId="3CCEDD5E" w14:textId="77777777" w:rsidR="00B26735" w:rsidRPr="004C661B" w:rsidRDefault="00B26735" w:rsidP="00E20E85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B26735" w:rsidRPr="0014372F" w14:paraId="7DBDBF9A" w14:textId="77777777" w:rsidTr="00B26735">
        <w:tc>
          <w:tcPr>
            <w:tcW w:w="462" w:type="dxa"/>
          </w:tcPr>
          <w:p w14:paraId="4B5272E1" w14:textId="77777777" w:rsidR="00B26735" w:rsidRPr="004C661B" w:rsidRDefault="00B26735" w:rsidP="00E20E85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8196" w:type="dxa"/>
          </w:tcPr>
          <w:p w14:paraId="350DFAFB" w14:textId="77777777" w:rsidR="00B26735" w:rsidRDefault="00B26735" w:rsidP="00E20E85">
            <w:pPr>
              <w:pStyle w:val="ListParagraph"/>
              <w:spacing w:before="90" w:after="80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9620C1">
              <w:rPr>
                <w:rFonts w:asciiTheme="majorHAnsi" w:hAnsiTheme="majorHAnsi"/>
                <w:sz w:val="24"/>
                <w:szCs w:val="24"/>
              </w:rPr>
              <w:t xml:space="preserve">State and explain Thevenin’s theorem and apply it to solve </w:t>
            </w:r>
            <w:r>
              <w:rPr>
                <w:rFonts w:asciiTheme="majorHAnsi" w:hAnsiTheme="majorHAnsi"/>
                <w:sz w:val="24"/>
                <w:szCs w:val="24"/>
              </w:rPr>
              <w:t>for the circuit given below between terminals a and b.</w:t>
            </w:r>
          </w:p>
          <w:p w14:paraId="74622F78" w14:textId="77777777" w:rsidR="00B26735" w:rsidRPr="004C661B" w:rsidRDefault="00B26735" w:rsidP="00E20E85">
            <w:pPr>
              <w:pStyle w:val="ListParagraph"/>
              <w:spacing w:before="90" w:after="80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DB5AF7">
              <w:rPr>
                <w:rFonts w:asciiTheme="majorHAnsi" w:hAnsiTheme="majorHAnsi"/>
                <w:noProof/>
                <w:sz w:val="24"/>
                <w:szCs w:val="24"/>
              </w:rPr>
              <w:drawing>
                <wp:inline distT="0" distB="0" distL="0" distR="0" wp14:anchorId="10198C9B" wp14:editId="7F9A41B6">
                  <wp:extent cx="3474720" cy="1370698"/>
                  <wp:effectExtent l="0" t="0" r="0" b="1270"/>
                  <wp:docPr id="454687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468743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4201" cy="1374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3" w:type="dxa"/>
          </w:tcPr>
          <w:p w14:paraId="75C408F3" w14:textId="77777777" w:rsidR="00B26735" w:rsidRPr="004C661B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10M</w:t>
            </w:r>
          </w:p>
        </w:tc>
        <w:tc>
          <w:tcPr>
            <w:tcW w:w="739" w:type="dxa"/>
          </w:tcPr>
          <w:p w14:paraId="7C9843F1" w14:textId="77777777" w:rsidR="00B26735" w:rsidRPr="00DC6042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78736384" w14:textId="77777777" w:rsidR="00B26735" w:rsidRPr="00DC6042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</w:tr>
      <w:tr w:rsidR="00B26735" w:rsidRPr="0014372F" w14:paraId="22718692" w14:textId="77777777" w:rsidTr="00B26735">
        <w:tc>
          <w:tcPr>
            <w:tcW w:w="10768" w:type="dxa"/>
            <w:gridSpan w:val="5"/>
          </w:tcPr>
          <w:p w14:paraId="736C7280" w14:textId="77777777" w:rsidR="00B26735" w:rsidRPr="004C661B" w:rsidRDefault="00B26735" w:rsidP="00E20E85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UNIT-II</w:t>
            </w:r>
          </w:p>
        </w:tc>
      </w:tr>
      <w:tr w:rsidR="00B26735" w:rsidRPr="0014372F" w14:paraId="7790393E" w14:textId="77777777" w:rsidTr="00B26735">
        <w:tc>
          <w:tcPr>
            <w:tcW w:w="462" w:type="dxa"/>
          </w:tcPr>
          <w:p w14:paraId="7844626E" w14:textId="77777777" w:rsidR="00B26735" w:rsidRPr="004C661B" w:rsidRDefault="00B26735" w:rsidP="00E20E85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8196" w:type="dxa"/>
          </w:tcPr>
          <w:p w14:paraId="72811C88" w14:textId="77777777" w:rsidR="00B26735" w:rsidRPr="004C661B" w:rsidRDefault="00B26735" w:rsidP="00E20E85">
            <w:pPr>
              <w:pStyle w:val="ListParagraph"/>
              <w:spacing w:before="90" w:after="80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F44EEC">
              <w:rPr>
                <w:rFonts w:asciiTheme="majorHAnsi" w:hAnsiTheme="majorHAnsi"/>
                <w:sz w:val="24"/>
                <w:szCs w:val="24"/>
              </w:rPr>
              <w:t>Analyze a series RLC circuit under sinusoidal excitation and derive expressions for current and impedance.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  <w:tc>
          <w:tcPr>
            <w:tcW w:w="663" w:type="dxa"/>
          </w:tcPr>
          <w:p w14:paraId="5E306FEF" w14:textId="77777777" w:rsidR="00B26735" w:rsidRPr="004C661B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10</w:t>
            </w:r>
            <w:r w:rsidRPr="004C661B">
              <w:rPr>
                <w:rFonts w:asciiTheme="majorHAnsi" w:hAnsiTheme="majorHAnsi"/>
                <w:sz w:val="24"/>
                <w:szCs w:val="24"/>
              </w:rPr>
              <w:t>M</w:t>
            </w:r>
          </w:p>
        </w:tc>
        <w:tc>
          <w:tcPr>
            <w:tcW w:w="739" w:type="dxa"/>
          </w:tcPr>
          <w:p w14:paraId="03431EA3" w14:textId="77777777" w:rsidR="00B26735" w:rsidRPr="00DC6042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40FAFB87" w14:textId="77777777" w:rsidR="00B26735" w:rsidRPr="00DC6042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</w:tr>
      <w:tr w:rsidR="00B26735" w:rsidRPr="0014372F" w14:paraId="20396F38" w14:textId="77777777" w:rsidTr="00B26735">
        <w:tc>
          <w:tcPr>
            <w:tcW w:w="10768" w:type="dxa"/>
            <w:gridSpan w:val="5"/>
          </w:tcPr>
          <w:p w14:paraId="72F0F023" w14:textId="77777777" w:rsidR="00B26735" w:rsidRPr="004C661B" w:rsidRDefault="00B26735" w:rsidP="00E20E85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B26735" w:rsidRPr="0014372F" w14:paraId="145E10B9" w14:textId="77777777" w:rsidTr="00B26735">
        <w:tc>
          <w:tcPr>
            <w:tcW w:w="462" w:type="dxa"/>
          </w:tcPr>
          <w:p w14:paraId="566C7E99" w14:textId="77777777" w:rsidR="00B26735" w:rsidRPr="004C661B" w:rsidRDefault="00B26735" w:rsidP="00E20E85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8196" w:type="dxa"/>
          </w:tcPr>
          <w:p w14:paraId="1B41A9D2" w14:textId="77777777" w:rsidR="00B26735" w:rsidRPr="004C661B" w:rsidRDefault="00B26735" w:rsidP="00E20E85">
            <w:pPr>
              <w:pStyle w:val="ListParagraph"/>
              <w:spacing w:before="90" w:after="80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F44EEC">
              <w:rPr>
                <w:rFonts w:asciiTheme="majorHAnsi" w:hAnsiTheme="majorHAnsi"/>
                <w:sz w:val="24"/>
                <w:szCs w:val="24"/>
              </w:rPr>
              <w:t>Explain three-phase balanced circuits and derive voltage and current relations for star and delta connections.</w:t>
            </w:r>
          </w:p>
        </w:tc>
        <w:tc>
          <w:tcPr>
            <w:tcW w:w="663" w:type="dxa"/>
          </w:tcPr>
          <w:p w14:paraId="411CA8E4" w14:textId="77777777" w:rsidR="00B26735" w:rsidRPr="004C661B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10M</w:t>
            </w:r>
          </w:p>
        </w:tc>
        <w:tc>
          <w:tcPr>
            <w:tcW w:w="739" w:type="dxa"/>
          </w:tcPr>
          <w:p w14:paraId="0388173C" w14:textId="77777777" w:rsidR="00B26735" w:rsidRPr="00DC6042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16F01B90" w14:textId="77777777" w:rsidR="00B26735" w:rsidRPr="00DC6042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B26735" w:rsidRPr="0014372F" w14:paraId="58F61255" w14:textId="77777777" w:rsidTr="00B26735">
        <w:tc>
          <w:tcPr>
            <w:tcW w:w="10768" w:type="dxa"/>
            <w:gridSpan w:val="5"/>
          </w:tcPr>
          <w:p w14:paraId="77B43F87" w14:textId="77777777" w:rsidR="00B26735" w:rsidRPr="004C661B" w:rsidRDefault="00B26735" w:rsidP="00E20E85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lastRenderedPageBreak/>
              <w:t>UNIT-III</w:t>
            </w:r>
          </w:p>
        </w:tc>
      </w:tr>
      <w:tr w:rsidR="00B26735" w:rsidRPr="0014372F" w14:paraId="53DF7452" w14:textId="77777777" w:rsidTr="00B26735">
        <w:tc>
          <w:tcPr>
            <w:tcW w:w="462" w:type="dxa"/>
          </w:tcPr>
          <w:p w14:paraId="732A1D1E" w14:textId="77777777" w:rsidR="00B26735" w:rsidRPr="004C661B" w:rsidRDefault="00B26735" w:rsidP="00E20E85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8196" w:type="dxa"/>
          </w:tcPr>
          <w:p w14:paraId="31AC0AB9" w14:textId="77777777" w:rsidR="00B26735" w:rsidRPr="004C661B" w:rsidRDefault="00B26735" w:rsidP="00B26735">
            <w:pPr>
              <w:pStyle w:val="ListParagraph"/>
              <w:numPr>
                <w:ilvl w:val="0"/>
                <w:numId w:val="20"/>
              </w:numPr>
              <w:spacing w:before="90" w:after="80" w:line="240" w:lineRule="auto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B67CF8">
              <w:rPr>
                <w:rFonts w:asciiTheme="majorHAnsi" w:hAnsiTheme="majorHAnsi"/>
                <w:sz w:val="24"/>
                <w:szCs w:val="24"/>
              </w:rPr>
              <w:t>Explain the working principle of a transformer.</w:t>
            </w:r>
          </w:p>
        </w:tc>
        <w:tc>
          <w:tcPr>
            <w:tcW w:w="663" w:type="dxa"/>
          </w:tcPr>
          <w:p w14:paraId="30243ABE" w14:textId="77777777" w:rsidR="00B26735" w:rsidRPr="004C661B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39" w:type="dxa"/>
          </w:tcPr>
          <w:p w14:paraId="78EE5533" w14:textId="77777777" w:rsidR="00B26735" w:rsidRPr="00DC6042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6A477EFC" w14:textId="77777777" w:rsidR="00B26735" w:rsidRPr="00DC6042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B26735" w:rsidRPr="0014372F" w14:paraId="0C27AFB2" w14:textId="77777777" w:rsidTr="00B26735">
        <w:tc>
          <w:tcPr>
            <w:tcW w:w="462" w:type="dxa"/>
          </w:tcPr>
          <w:p w14:paraId="3E7E4169" w14:textId="77777777" w:rsidR="00B26735" w:rsidRPr="004C661B" w:rsidRDefault="00B26735" w:rsidP="00E20E85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196" w:type="dxa"/>
          </w:tcPr>
          <w:p w14:paraId="0CA027E6" w14:textId="77777777" w:rsidR="00B26735" w:rsidRPr="004C661B" w:rsidRDefault="00B26735" w:rsidP="00B26735">
            <w:pPr>
              <w:pStyle w:val="ListParagraph"/>
              <w:numPr>
                <w:ilvl w:val="0"/>
                <w:numId w:val="20"/>
              </w:numPr>
              <w:spacing w:before="90" w:after="80" w:line="240" w:lineRule="auto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B67CF8">
              <w:rPr>
                <w:rFonts w:asciiTheme="majorHAnsi" w:hAnsiTheme="majorHAnsi"/>
                <w:sz w:val="24"/>
                <w:szCs w:val="24"/>
              </w:rPr>
              <w:t>Derive the EMF equation of a DC generator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from fundamentals.</w:t>
            </w:r>
          </w:p>
        </w:tc>
        <w:tc>
          <w:tcPr>
            <w:tcW w:w="663" w:type="dxa"/>
          </w:tcPr>
          <w:p w14:paraId="7727525B" w14:textId="77777777" w:rsidR="00B26735" w:rsidRPr="004C661B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39" w:type="dxa"/>
          </w:tcPr>
          <w:p w14:paraId="3A8F68EA" w14:textId="77777777" w:rsidR="00B26735" w:rsidRPr="00DC6042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2AB8BC97" w14:textId="77777777" w:rsidR="00B26735" w:rsidRPr="00DC6042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B26735" w:rsidRPr="0014372F" w14:paraId="391DFC33" w14:textId="77777777" w:rsidTr="00B26735">
        <w:tc>
          <w:tcPr>
            <w:tcW w:w="10768" w:type="dxa"/>
            <w:gridSpan w:val="5"/>
          </w:tcPr>
          <w:p w14:paraId="698BF409" w14:textId="77777777" w:rsidR="00B26735" w:rsidRPr="004C661B" w:rsidRDefault="00B26735" w:rsidP="00E20E85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B26735" w:rsidRPr="0014372F" w14:paraId="7B75C053" w14:textId="77777777" w:rsidTr="00B26735">
        <w:trPr>
          <w:trHeight w:val="70"/>
        </w:trPr>
        <w:tc>
          <w:tcPr>
            <w:tcW w:w="462" w:type="dxa"/>
          </w:tcPr>
          <w:p w14:paraId="4E60FED4" w14:textId="77777777" w:rsidR="00B26735" w:rsidRPr="004C661B" w:rsidRDefault="00B26735" w:rsidP="00E20E85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6</w:t>
            </w:r>
          </w:p>
        </w:tc>
        <w:tc>
          <w:tcPr>
            <w:tcW w:w="8196" w:type="dxa"/>
          </w:tcPr>
          <w:p w14:paraId="7A1CDDBC" w14:textId="77777777" w:rsidR="00B26735" w:rsidRPr="004C661B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E80C4E">
              <w:rPr>
                <w:rFonts w:asciiTheme="majorHAnsi" w:hAnsiTheme="majorHAnsi"/>
                <w:sz w:val="24"/>
                <w:szCs w:val="24"/>
              </w:rPr>
              <w:t>Explain the equivalent circuit of a practical transformer and derive expressions for efficiency and regulation.</w:t>
            </w:r>
          </w:p>
        </w:tc>
        <w:tc>
          <w:tcPr>
            <w:tcW w:w="663" w:type="dxa"/>
          </w:tcPr>
          <w:p w14:paraId="40736384" w14:textId="77777777" w:rsidR="00B26735" w:rsidRPr="004C661B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10M</w:t>
            </w:r>
          </w:p>
        </w:tc>
        <w:tc>
          <w:tcPr>
            <w:tcW w:w="739" w:type="dxa"/>
          </w:tcPr>
          <w:p w14:paraId="25BDA049" w14:textId="77777777" w:rsidR="00B26735" w:rsidRPr="00DC6042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76BAE87B" w14:textId="77777777" w:rsidR="00B26735" w:rsidRPr="00DC6042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</w:tr>
      <w:tr w:rsidR="00B26735" w:rsidRPr="0014372F" w14:paraId="564EBA46" w14:textId="77777777" w:rsidTr="00B26735">
        <w:tc>
          <w:tcPr>
            <w:tcW w:w="10768" w:type="dxa"/>
            <w:gridSpan w:val="5"/>
          </w:tcPr>
          <w:p w14:paraId="6F6023EA" w14:textId="77777777" w:rsidR="00B26735" w:rsidRPr="004C661B" w:rsidRDefault="00B26735" w:rsidP="00E20E85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UNIT-IV</w:t>
            </w:r>
          </w:p>
        </w:tc>
      </w:tr>
      <w:tr w:rsidR="00B26735" w:rsidRPr="0014372F" w14:paraId="03911BB3" w14:textId="77777777" w:rsidTr="00B26735">
        <w:tc>
          <w:tcPr>
            <w:tcW w:w="462" w:type="dxa"/>
          </w:tcPr>
          <w:p w14:paraId="254CE96C" w14:textId="77777777" w:rsidR="00B26735" w:rsidRPr="004C661B" w:rsidRDefault="00B26735" w:rsidP="00E20E85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7</w:t>
            </w:r>
          </w:p>
        </w:tc>
        <w:tc>
          <w:tcPr>
            <w:tcW w:w="8196" w:type="dxa"/>
          </w:tcPr>
          <w:p w14:paraId="12A38D7C" w14:textId="77777777" w:rsidR="00B26735" w:rsidRPr="00E80C4E" w:rsidRDefault="00B26735" w:rsidP="00B26735">
            <w:pPr>
              <w:pStyle w:val="ListParagraph"/>
              <w:numPr>
                <w:ilvl w:val="0"/>
                <w:numId w:val="14"/>
              </w:numPr>
              <w:spacing w:before="90" w:after="8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80C4E">
              <w:rPr>
                <w:rFonts w:asciiTheme="majorHAnsi" w:hAnsiTheme="majorHAnsi"/>
                <w:sz w:val="24"/>
                <w:szCs w:val="24"/>
              </w:rPr>
              <w:t>Explain the principle of operation of a three-phase induction motor.</w:t>
            </w:r>
          </w:p>
        </w:tc>
        <w:tc>
          <w:tcPr>
            <w:tcW w:w="663" w:type="dxa"/>
          </w:tcPr>
          <w:p w14:paraId="277778D5" w14:textId="77777777" w:rsidR="00B26735" w:rsidRPr="004C661B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39" w:type="dxa"/>
          </w:tcPr>
          <w:p w14:paraId="2D63525B" w14:textId="77777777" w:rsidR="00B26735" w:rsidRPr="00DC6042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565B31C4" w14:textId="77777777" w:rsidR="00B26735" w:rsidRPr="00DC6042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B26735" w:rsidRPr="0014372F" w14:paraId="28EB6620" w14:textId="77777777" w:rsidTr="00B26735">
        <w:tc>
          <w:tcPr>
            <w:tcW w:w="462" w:type="dxa"/>
          </w:tcPr>
          <w:p w14:paraId="70E0604A" w14:textId="77777777" w:rsidR="00B26735" w:rsidRPr="004C661B" w:rsidRDefault="00B26735" w:rsidP="00E20E85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196" w:type="dxa"/>
          </w:tcPr>
          <w:p w14:paraId="6ADAF4E9" w14:textId="77777777" w:rsidR="00B26735" w:rsidRPr="004C661B" w:rsidRDefault="00B26735" w:rsidP="00B26735">
            <w:pPr>
              <w:pStyle w:val="ListParagraph"/>
              <w:numPr>
                <w:ilvl w:val="0"/>
                <w:numId w:val="14"/>
              </w:numPr>
              <w:spacing w:before="90" w:after="8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E80C4E">
              <w:rPr>
                <w:rFonts w:asciiTheme="majorHAnsi" w:hAnsiTheme="majorHAnsi"/>
                <w:sz w:val="24"/>
                <w:szCs w:val="24"/>
              </w:rPr>
              <w:t>Explain torque–slip characteristics of an induction motor.</w:t>
            </w:r>
          </w:p>
        </w:tc>
        <w:tc>
          <w:tcPr>
            <w:tcW w:w="663" w:type="dxa"/>
          </w:tcPr>
          <w:p w14:paraId="6CF27C90" w14:textId="77777777" w:rsidR="00B26735" w:rsidRPr="004C661B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39" w:type="dxa"/>
          </w:tcPr>
          <w:p w14:paraId="2DA18C23" w14:textId="77777777" w:rsidR="00B26735" w:rsidRPr="00DC6042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2989DCE1" w14:textId="77777777" w:rsidR="00B26735" w:rsidRPr="00DC6042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</w:tr>
      <w:tr w:rsidR="00B26735" w:rsidRPr="0014372F" w14:paraId="13C4F24D" w14:textId="77777777" w:rsidTr="00B26735">
        <w:tc>
          <w:tcPr>
            <w:tcW w:w="10768" w:type="dxa"/>
            <w:gridSpan w:val="5"/>
          </w:tcPr>
          <w:p w14:paraId="69B9B0EA" w14:textId="77777777" w:rsidR="00B26735" w:rsidRPr="004C661B" w:rsidRDefault="00B26735" w:rsidP="00E20E85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B26735" w:rsidRPr="0014372F" w14:paraId="26F8A7C9" w14:textId="77777777" w:rsidTr="00B26735">
        <w:tc>
          <w:tcPr>
            <w:tcW w:w="462" w:type="dxa"/>
          </w:tcPr>
          <w:p w14:paraId="05904007" w14:textId="77777777" w:rsidR="00B26735" w:rsidRPr="004C661B" w:rsidRDefault="00B26735" w:rsidP="00E20E85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8</w:t>
            </w:r>
          </w:p>
        </w:tc>
        <w:tc>
          <w:tcPr>
            <w:tcW w:w="8196" w:type="dxa"/>
          </w:tcPr>
          <w:p w14:paraId="09F50E09" w14:textId="77777777" w:rsidR="00B26735" w:rsidRPr="004C661B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5252D8">
              <w:rPr>
                <w:rFonts w:asciiTheme="majorHAnsi" w:hAnsiTheme="majorHAnsi"/>
                <w:sz w:val="24"/>
                <w:szCs w:val="24"/>
              </w:rPr>
              <w:t>Explain voltage regulation of a synchronous generator using synchronous impedance method.</w:t>
            </w:r>
          </w:p>
        </w:tc>
        <w:tc>
          <w:tcPr>
            <w:tcW w:w="663" w:type="dxa"/>
          </w:tcPr>
          <w:p w14:paraId="1928194F" w14:textId="77777777" w:rsidR="00B26735" w:rsidRPr="004C661B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10M</w:t>
            </w:r>
          </w:p>
        </w:tc>
        <w:tc>
          <w:tcPr>
            <w:tcW w:w="739" w:type="dxa"/>
          </w:tcPr>
          <w:p w14:paraId="325F9B5B" w14:textId="77777777" w:rsidR="00B26735" w:rsidRPr="00DC6042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18D7B99E" w14:textId="77777777" w:rsidR="00B26735" w:rsidRPr="00DC6042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B26735" w:rsidRPr="0014372F" w14:paraId="1B85759F" w14:textId="77777777" w:rsidTr="00B26735">
        <w:tc>
          <w:tcPr>
            <w:tcW w:w="10768" w:type="dxa"/>
            <w:gridSpan w:val="5"/>
          </w:tcPr>
          <w:p w14:paraId="2C498524" w14:textId="77777777" w:rsidR="00B26735" w:rsidRPr="004C661B" w:rsidRDefault="00B26735" w:rsidP="00E20E85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UNIT-V</w:t>
            </w:r>
          </w:p>
        </w:tc>
      </w:tr>
      <w:tr w:rsidR="00B26735" w:rsidRPr="0014372F" w14:paraId="28708FFB" w14:textId="77777777" w:rsidTr="00B26735">
        <w:trPr>
          <w:trHeight w:val="123"/>
        </w:trPr>
        <w:tc>
          <w:tcPr>
            <w:tcW w:w="462" w:type="dxa"/>
          </w:tcPr>
          <w:p w14:paraId="69FE096F" w14:textId="77777777" w:rsidR="00B26735" w:rsidRPr="004C661B" w:rsidRDefault="00B26735" w:rsidP="00E20E85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9</w:t>
            </w:r>
          </w:p>
        </w:tc>
        <w:tc>
          <w:tcPr>
            <w:tcW w:w="8196" w:type="dxa"/>
          </w:tcPr>
          <w:p w14:paraId="51BCDBC3" w14:textId="77777777" w:rsidR="00B26735" w:rsidRPr="004C661B" w:rsidRDefault="00B26735" w:rsidP="00B26735">
            <w:pPr>
              <w:pStyle w:val="ListParagraph"/>
              <w:numPr>
                <w:ilvl w:val="0"/>
                <w:numId w:val="12"/>
              </w:numPr>
              <w:spacing w:before="90" w:after="80" w:line="240" w:lineRule="auto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4D7ADC">
              <w:rPr>
                <w:rFonts w:asciiTheme="majorHAnsi" w:hAnsiTheme="majorHAnsi"/>
                <w:sz w:val="24"/>
                <w:szCs w:val="24"/>
              </w:rPr>
              <w:t>Explain the basic layout of a domestic electrical installation.</w:t>
            </w:r>
          </w:p>
        </w:tc>
        <w:tc>
          <w:tcPr>
            <w:tcW w:w="663" w:type="dxa"/>
          </w:tcPr>
          <w:p w14:paraId="5547AC05" w14:textId="77777777" w:rsidR="00B26735" w:rsidRPr="004C661B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39" w:type="dxa"/>
          </w:tcPr>
          <w:p w14:paraId="399F1009" w14:textId="77777777" w:rsidR="00B26735" w:rsidRPr="00DC6042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26370968" w14:textId="77777777" w:rsidR="00B26735" w:rsidRPr="00DC6042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B26735" w:rsidRPr="0014372F" w14:paraId="39E15DDE" w14:textId="77777777" w:rsidTr="00B26735">
        <w:tc>
          <w:tcPr>
            <w:tcW w:w="462" w:type="dxa"/>
          </w:tcPr>
          <w:p w14:paraId="015068AE" w14:textId="77777777" w:rsidR="00B26735" w:rsidRPr="004C661B" w:rsidRDefault="00B26735" w:rsidP="00E20E85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196" w:type="dxa"/>
          </w:tcPr>
          <w:p w14:paraId="04CC7C2F" w14:textId="77777777" w:rsidR="00B26735" w:rsidRPr="004C661B" w:rsidRDefault="00B26735" w:rsidP="00B26735">
            <w:pPr>
              <w:pStyle w:val="ListParagraph"/>
              <w:numPr>
                <w:ilvl w:val="0"/>
                <w:numId w:val="12"/>
              </w:numPr>
              <w:spacing w:before="90" w:after="80" w:line="240" w:lineRule="auto"/>
              <w:ind w:left="360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4D7ADC">
              <w:rPr>
                <w:rFonts w:asciiTheme="majorHAnsi" w:hAnsiTheme="majorHAnsi"/>
                <w:sz w:val="24"/>
                <w:szCs w:val="24"/>
              </w:rPr>
              <w:t>Explain the need for earthing and types of earthing.</w:t>
            </w:r>
          </w:p>
        </w:tc>
        <w:tc>
          <w:tcPr>
            <w:tcW w:w="663" w:type="dxa"/>
          </w:tcPr>
          <w:p w14:paraId="33C4C78E" w14:textId="77777777" w:rsidR="00B26735" w:rsidRPr="004C661B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5M</w:t>
            </w:r>
          </w:p>
        </w:tc>
        <w:tc>
          <w:tcPr>
            <w:tcW w:w="739" w:type="dxa"/>
          </w:tcPr>
          <w:p w14:paraId="1F286591" w14:textId="77777777" w:rsidR="00B26735" w:rsidRPr="00DC6042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6BCD3118" w14:textId="77777777" w:rsidR="00B26735" w:rsidRPr="00DC6042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</w:tr>
      <w:tr w:rsidR="00B26735" w:rsidRPr="0014372F" w14:paraId="0890C7DD" w14:textId="77777777" w:rsidTr="00B26735">
        <w:tc>
          <w:tcPr>
            <w:tcW w:w="10768" w:type="dxa"/>
            <w:gridSpan w:val="5"/>
          </w:tcPr>
          <w:p w14:paraId="15DADE59" w14:textId="77777777" w:rsidR="00B26735" w:rsidRPr="004C661B" w:rsidRDefault="00B26735" w:rsidP="00E20E85">
            <w:pPr>
              <w:spacing w:before="90" w:after="8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4C661B">
              <w:rPr>
                <w:rFonts w:asciiTheme="majorHAnsi" w:hAnsiTheme="majorHAnsi"/>
                <w:b/>
                <w:bCs/>
                <w:sz w:val="24"/>
                <w:szCs w:val="24"/>
              </w:rPr>
              <w:t>OR</w:t>
            </w:r>
          </w:p>
        </w:tc>
      </w:tr>
      <w:tr w:rsidR="00B26735" w:rsidRPr="0014372F" w14:paraId="305C551E" w14:textId="77777777" w:rsidTr="00B26735">
        <w:tc>
          <w:tcPr>
            <w:tcW w:w="462" w:type="dxa"/>
          </w:tcPr>
          <w:p w14:paraId="3550205C" w14:textId="77777777" w:rsidR="00B26735" w:rsidRPr="004C661B" w:rsidRDefault="00B26735" w:rsidP="00E20E85">
            <w:pPr>
              <w:spacing w:before="90" w:after="8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</w:t>
            </w:r>
          </w:p>
        </w:tc>
        <w:tc>
          <w:tcPr>
            <w:tcW w:w="8196" w:type="dxa"/>
          </w:tcPr>
          <w:p w14:paraId="5DF6304D" w14:textId="77777777" w:rsidR="00B26735" w:rsidRPr="004C661B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D7ADC">
              <w:rPr>
                <w:rFonts w:asciiTheme="majorHAnsi" w:hAnsiTheme="majorHAnsi"/>
                <w:sz w:val="24"/>
                <w:szCs w:val="24"/>
              </w:rPr>
              <w:t>Explain the construction, working and characteristics of a lead-acid battery and explain UPS operation with block diagram.</w:t>
            </w:r>
          </w:p>
        </w:tc>
        <w:tc>
          <w:tcPr>
            <w:tcW w:w="663" w:type="dxa"/>
          </w:tcPr>
          <w:p w14:paraId="48A7F3BB" w14:textId="77777777" w:rsidR="00B26735" w:rsidRPr="004C661B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4C661B">
              <w:rPr>
                <w:rFonts w:asciiTheme="majorHAnsi" w:hAnsiTheme="majorHAnsi"/>
                <w:sz w:val="24"/>
                <w:szCs w:val="24"/>
              </w:rPr>
              <w:t>10M</w:t>
            </w:r>
          </w:p>
        </w:tc>
        <w:tc>
          <w:tcPr>
            <w:tcW w:w="739" w:type="dxa"/>
          </w:tcPr>
          <w:p w14:paraId="6E3E2D24" w14:textId="77777777" w:rsidR="00B26735" w:rsidRPr="00DC6042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CO-</w:t>
            </w: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6256A09B" w14:textId="77777777" w:rsidR="00B26735" w:rsidRPr="00DC6042" w:rsidRDefault="00B26735" w:rsidP="00E20E85">
            <w:pPr>
              <w:spacing w:before="90" w:after="80"/>
              <w:rPr>
                <w:rFonts w:asciiTheme="majorHAnsi" w:hAnsiTheme="majorHAnsi"/>
                <w:sz w:val="24"/>
                <w:szCs w:val="24"/>
              </w:rPr>
            </w:pPr>
            <w:r w:rsidRPr="00DC6042">
              <w:rPr>
                <w:rFonts w:asciiTheme="majorHAnsi" w:hAnsiTheme="majorHAnsi"/>
                <w:sz w:val="24"/>
                <w:szCs w:val="24"/>
              </w:rPr>
              <w:t>BL-</w:t>
            </w: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</w:tbl>
    <w:p w14:paraId="613A2E92" w14:textId="77777777" w:rsidR="00B26735" w:rsidRPr="00AE344D" w:rsidRDefault="00B26735" w:rsidP="00B26735">
      <w:pPr>
        <w:spacing w:after="0" w:line="240" w:lineRule="auto"/>
        <w:jc w:val="center"/>
        <w:rPr>
          <w:rFonts w:asciiTheme="majorHAnsi" w:hAnsiTheme="majorHAnsi"/>
          <w:sz w:val="25"/>
          <w:szCs w:val="25"/>
        </w:rPr>
      </w:pPr>
      <w:r w:rsidRPr="00AE344D">
        <w:rPr>
          <w:rFonts w:asciiTheme="majorHAnsi" w:hAnsiTheme="majorHAnsi"/>
          <w:sz w:val="25"/>
          <w:szCs w:val="25"/>
        </w:rPr>
        <w:t>****</w:t>
      </w:r>
    </w:p>
    <w:p w14:paraId="7673E0FD" w14:textId="77777777" w:rsidR="001309C6" w:rsidRDefault="001309C6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1309C6" w:rsidSect="00A34BF0">
      <w:pgSz w:w="11906" w:h="16838"/>
      <w:pgMar w:top="568" w:right="566" w:bottom="127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wis721 Cn BT">
    <w:altName w:val="Times New Roman"/>
    <w:panose1 w:val="00000000000000000000"/>
    <w:charset w:val="A1"/>
    <w:family w:val="roman"/>
    <w:notTrueType/>
    <w:pitch w:val="default"/>
    <w:sig w:usb0="00000001" w:usb1="00000000" w:usb2="00000000" w:usb3="00000000" w:csb0="00000009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53C82"/>
    <w:multiLevelType w:val="hybridMultilevel"/>
    <w:tmpl w:val="1ED8AC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A4613D"/>
    <w:multiLevelType w:val="hybridMultilevel"/>
    <w:tmpl w:val="30DA708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850AF"/>
    <w:multiLevelType w:val="hybridMultilevel"/>
    <w:tmpl w:val="7E6217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190B62"/>
    <w:multiLevelType w:val="hybridMultilevel"/>
    <w:tmpl w:val="490E35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54332"/>
    <w:multiLevelType w:val="hybridMultilevel"/>
    <w:tmpl w:val="2BDC11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4F50A91"/>
    <w:multiLevelType w:val="hybridMultilevel"/>
    <w:tmpl w:val="A91E93C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9C0AF3"/>
    <w:multiLevelType w:val="hybridMultilevel"/>
    <w:tmpl w:val="68AA9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B44EC8"/>
    <w:multiLevelType w:val="hybridMultilevel"/>
    <w:tmpl w:val="C802AA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8"/>
  </w:num>
  <w:num w:numId="3" w16cid:durableId="278416906">
    <w:abstractNumId w:val="4"/>
  </w:num>
  <w:num w:numId="4" w16cid:durableId="371073565">
    <w:abstractNumId w:val="15"/>
  </w:num>
  <w:num w:numId="5" w16cid:durableId="468867025">
    <w:abstractNumId w:val="10"/>
  </w:num>
  <w:num w:numId="6" w16cid:durableId="852108614">
    <w:abstractNumId w:val="3"/>
  </w:num>
  <w:num w:numId="7" w16cid:durableId="1318262602">
    <w:abstractNumId w:val="6"/>
  </w:num>
  <w:num w:numId="8" w16cid:durableId="398674708">
    <w:abstractNumId w:val="0"/>
  </w:num>
  <w:num w:numId="9" w16cid:durableId="747265706">
    <w:abstractNumId w:val="17"/>
  </w:num>
  <w:num w:numId="10" w16cid:durableId="823400586">
    <w:abstractNumId w:val="7"/>
  </w:num>
  <w:num w:numId="11" w16cid:durableId="1644506117">
    <w:abstractNumId w:val="14"/>
  </w:num>
  <w:num w:numId="12" w16cid:durableId="329139849">
    <w:abstractNumId w:val="2"/>
  </w:num>
  <w:num w:numId="13" w16cid:durableId="293756291">
    <w:abstractNumId w:val="8"/>
  </w:num>
  <w:num w:numId="14" w16cid:durableId="1389302833">
    <w:abstractNumId w:val="5"/>
  </w:num>
  <w:num w:numId="15" w16cid:durableId="1116605303">
    <w:abstractNumId w:val="16"/>
  </w:num>
  <w:num w:numId="16" w16cid:durableId="1540511268">
    <w:abstractNumId w:val="1"/>
  </w:num>
  <w:num w:numId="17" w16cid:durableId="1665040257">
    <w:abstractNumId w:val="9"/>
  </w:num>
  <w:num w:numId="18" w16cid:durableId="1112015278">
    <w:abstractNumId w:val="11"/>
  </w:num>
  <w:num w:numId="19" w16cid:durableId="693655926">
    <w:abstractNumId w:val="12"/>
  </w:num>
  <w:num w:numId="20" w16cid:durableId="15285939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514BD"/>
    <w:rsid w:val="000A3084"/>
    <w:rsid w:val="00103BF7"/>
    <w:rsid w:val="001309C6"/>
    <w:rsid w:val="00143918"/>
    <w:rsid w:val="001505B6"/>
    <w:rsid w:val="0016493A"/>
    <w:rsid w:val="00180834"/>
    <w:rsid w:val="001D68CE"/>
    <w:rsid w:val="00310207"/>
    <w:rsid w:val="00342A8E"/>
    <w:rsid w:val="00344859"/>
    <w:rsid w:val="00362954"/>
    <w:rsid w:val="0039594B"/>
    <w:rsid w:val="003E18CA"/>
    <w:rsid w:val="00483F40"/>
    <w:rsid w:val="00485BCC"/>
    <w:rsid w:val="0049451B"/>
    <w:rsid w:val="0059340E"/>
    <w:rsid w:val="005A4888"/>
    <w:rsid w:val="005C1BCF"/>
    <w:rsid w:val="00605F7A"/>
    <w:rsid w:val="006B2EF2"/>
    <w:rsid w:val="006C3790"/>
    <w:rsid w:val="006E3D70"/>
    <w:rsid w:val="00711BD7"/>
    <w:rsid w:val="00716DC8"/>
    <w:rsid w:val="00766AAF"/>
    <w:rsid w:val="00797E6C"/>
    <w:rsid w:val="007D612C"/>
    <w:rsid w:val="007E4779"/>
    <w:rsid w:val="00800B6B"/>
    <w:rsid w:val="008316DA"/>
    <w:rsid w:val="008478BD"/>
    <w:rsid w:val="009034A6"/>
    <w:rsid w:val="009962C4"/>
    <w:rsid w:val="009A0D2B"/>
    <w:rsid w:val="009A26A5"/>
    <w:rsid w:val="009E7D74"/>
    <w:rsid w:val="009F61D6"/>
    <w:rsid w:val="00A12EDD"/>
    <w:rsid w:val="00A21D7B"/>
    <w:rsid w:val="00A34BF0"/>
    <w:rsid w:val="00A92E80"/>
    <w:rsid w:val="00AC1443"/>
    <w:rsid w:val="00AD1CA0"/>
    <w:rsid w:val="00B163F5"/>
    <w:rsid w:val="00B26735"/>
    <w:rsid w:val="00BD4244"/>
    <w:rsid w:val="00BD4F25"/>
    <w:rsid w:val="00C07A0F"/>
    <w:rsid w:val="00C264BE"/>
    <w:rsid w:val="00C41B94"/>
    <w:rsid w:val="00CE164E"/>
    <w:rsid w:val="00CF622F"/>
    <w:rsid w:val="00D05F04"/>
    <w:rsid w:val="00D16987"/>
    <w:rsid w:val="00D2427C"/>
    <w:rsid w:val="00D30706"/>
    <w:rsid w:val="00D46E45"/>
    <w:rsid w:val="00D7462D"/>
    <w:rsid w:val="00D77756"/>
    <w:rsid w:val="00DC007F"/>
    <w:rsid w:val="00DD2E3E"/>
    <w:rsid w:val="00DD7263"/>
    <w:rsid w:val="00DE06D5"/>
    <w:rsid w:val="00E33D35"/>
    <w:rsid w:val="00E711D1"/>
    <w:rsid w:val="00E94FAA"/>
    <w:rsid w:val="00EC33B8"/>
    <w:rsid w:val="00F71A3D"/>
    <w:rsid w:val="00F83910"/>
    <w:rsid w:val="00FF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7A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Pa29">
    <w:name w:val="Pa29"/>
    <w:basedOn w:val="Normal"/>
    <w:next w:val="Normal"/>
    <w:uiPriority w:val="99"/>
    <w:rsid w:val="00AC1443"/>
    <w:pPr>
      <w:autoSpaceDE w:val="0"/>
      <w:autoSpaceDN w:val="0"/>
      <w:adjustRightInd w:val="0"/>
      <w:spacing w:after="0" w:line="201" w:lineRule="atLeast"/>
    </w:pPr>
    <w:rPr>
      <w:rFonts w:ascii="Swis721 Cn BT" w:eastAsia="Times New Roman" w:hAnsi="Swis721 Cn BT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60</cp:revision>
  <dcterms:created xsi:type="dcterms:W3CDTF">2023-03-23T04:54:00Z</dcterms:created>
  <dcterms:modified xsi:type="dcterms:W3CDTF">2026-01-10T06:29:00Z</dcterms:modified>
</cp:coreProperties>
</file>